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252ABB">
        <w:rPr>
          <w:rFonts w:ascii="Calibri" w:eastAsia="Calibri" w:hAnsi="Calibri" w:cs="Times New Roman"/>
          <w:b/>
          <w:sz w:val="24"/>
          <w:szCs w:val="24"/>
        </w:rPr>
        <w:t>3.3. ŠTO SU KISELINE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252ABB" w:rsidRPr="00252ABB" w:rsidRDefault="00252ABB" w:rsidP="00252ABB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252ABB">
        <w:rPr>
          <w:rFonts w:ascii="Calibri" w:eastAsia="Calibri" w:hAnsi="Calibri" w:cs="Times New Roman"/>
          <w:b/>
          <w:sz w:val="24"/>
          <w:szCs w:val="24"/>
        </w:rPr>
        <w:t xml:space="preserve">Dopuni </w:t>
      </w:r>
      <w:r w:rsidRPr="00252ABB">
        <w:rPr>
          <w:rFonts w:ascii="Calibri" w:eastAsia="Calibri" w:hAnsi="Calibri" w:cs="Times New Roman"/>
          <w:sz w:val="24"/>
          <w:szCs w:val="24"/>
        </w:rPr>
        <w:t>rečenicu i</w:t>
      </w:r>
      <w:r w:rsidRPr="00252ABB">
        <w:rPr>
          <w:rFonts w:ascii="Calibri" w:eastAsia="Calibri" w:hAnsi="Calibri" w:cs="Times New Roman"/>
          <w:b/>
          <w:sz w:val="24"/>
          <w:szCs w:val="24"/>
        </w:rPr>
        <w:t xml:space="preserve"> odgovori </w:t>
      </w:r>
      <w:r w:rsidRPr="00252ABB">
        <w:rPr>
          <w:rFonts w:ascii="Calibri" w:eastAsia="Calibri" w:hAnsi="Calibri" w:cs="Times New Roman"/>
          <w:sz w:val="24"/>
          <w:szCs w:val="24"/>
        </w:rPr>
        <w:t>na pitanja.</w:t>
      </w:r>
    </w:p>
    <w:p w:rsidR="00252ABB" w:rsidRPr="00252ABB" w:rsidRDefault="00252ABB" w:rsidP="00252ABB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1. Spojeve s kisikom nazivamo _________________________.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  <w:t>(oksidima / kloridima).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 xml:space="preserve">2. </w:t>
      </w:r>
      <w:r w:rsidRPr="00252ABB">
        <w:rPr>
          <w:rFonts w:ascii="Calibri" w:eastAsia="Calibri" w:hAnsi="Calibri" w:cs="Times New Roman"/>
          <w:b/>
          <w:sz w:val="24"/>
          <w:szCs w:val="24"/>
        </w:rPr>
        <w:t>Navedi</w:t>
      </w:r>
      <w:r w:rsidRPr="00252ABB">
        <w:rPr>
          <w:rFonts w:ascii="Calibri" w:eastAsia="Calibri" w:hAnsi="Calibri" w:cs="Times New Roman"/>
          <w:sz w:val="24"/>
          <w:szCs w:val="24"/>
        </w:rPr>
        <w:t xml:space="preserve"> imena dvaju kemijskih spojeva s kisikom.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____________________________________; ____________________________________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 xml:space="preserve">3. </w:t>
      </w:r>
      <w:r w:rsidRPr="00252ABB">
        <w:rPr>
          <w:rFonts w:ascii="Calibri" w:eastAsia="Calibri" w:hAnsi="Calibri" w:cs="Times New Roman"/>
          <w:b/>
          <w:sz w:val="24"/>
          <w:szCs w:val="24"/>
        </w:rPr>
        <w:t>Napiši</w:t>
      </w:r>
      <w:r w:rsidRPr="00252ABB">
        <w:rPr>
          <w:rFonts w:ascii="Calibri" w:eastAsia="Calibri" w:hAnsi="Calibri" w:cs="Times New Roman"/>
          <w:sz w:val="24"/>
          <w:szCs w:val="24"/>
        </w:rPr>
        <w:t xml:space="preserve"> imena dviju kiselina koje poznaješ.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____________________________________; ____________________________________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252ABB" w:rsidRPr="00252ABB" w:rsidRDefault="00252ABB" w:rsidP="00252ABB">
      <w:pPr>
        <w:shd w:val="clear" w:color="auto" w:fill="F7CAAC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Pokus:</w:t>
      </w:r>
      <w:r w:rsidRPr="00252ABB">
        <w:rPr>
          <w:rFonts w:ascii="Calibri" w:eastAsia="Calibri" w:hAnsi="Calibri" w:cs="Times New Roman"/>
          <w:b/>
          <w:sz w:val="24"/>
          <w:szCs w:val="24"/>
        </w:rPr>
        <w:t xml:space="preserve"> POSTUPAK RAZRJEĐIVANJA KISELINE VODOM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 xml:space="preserve">Pažljivo </w:t>
      </w:r>
      <w:r w:rsidRPr="00252ABB">
        <w:rPr>
          <w:rFonts w:ascii="Calibri" w:eastAsia="Calibri" w:hAnsi="Calibri" w:cs="Times New Roman"/>
          <w:b/>
          <w:sz w:val="24"/>
          <w:szCs w:val="24"/>
        </w:rPr>
        <w:t>promatraj</w:t>
      </w:r>
      <w:r w:rsidRPr="00252ABB">
        <w:rPr>
          <w:rFonts w:ascii="Calibri" w:eastAsia="Calibri" w:hAnsi="Calibri" w:cs="Times New Roman"/>
          <w:sz w:val="24"/>
          <w:szCs w:val="24"/>
        </w:rPr>
        <w:t xml:space="preserve"> demonstracijski pokus te potom </w:t>
      </w:r>
      <w:r w:rsidRPr="00252ABB">
        <w:rPr>
          <w:rFonts w:ascii="Calibri" w:eastAsia="Calibri" w:hAnsi="Calibri" w:cs="Times New Roman"/>
          <w:b/>
          <w:sz w:val="24"/>
          <w:szCs w:val="24"/>
        </w:rPr>
        <w:t xml:space="preserve">dopuni </w:t>
      </w:r>
      <w:r w:rsidRPr="00252ABB">
        <w:rPr>
          <w:rFonts w:ascii="Calibri" w:eastAsia="Calibri" w:hAnsi="Calibri" w:cs="Times New Roman"/>
          <w:sz w:val="24"/>
          <w:szCs w:val="24"/>
        </w:rPr>
        <w:t>rečenicu.</w:t>
      </w:r>
    </w:p>
    <w:p w:rsidR="00252ABB" w:rsidRPr="00252ABB" w:rsidRDefault="00252ABB" w:rsidP="00252ABB">
      <w:pPr>
        <w:spacing w:after="160" w:line="259" w:lineRule="auto"/>
        <w:ind w:left="0" w:firstLine="0"/>
        <w:jc w:val="center"/>
        <w:rPr>
          <w:rFonts w:ascii="Calibri" w:eastAsia="Calibri" w:hAnsi="Calibri" w:cs="Times New Roman"/>
          <w:sz w:val="24"/>
          <w:szCs w:val="24"/>
          <w:lang w:val="en-US"/>
        </w:rPr>
      </w:pPr>
      <w:r w:rsidRPr="00252ABB">
        <w:rPr>
          <w:rFonts w:ascii="Calibri" w:eastAsia="Calibri" w:hAnsi="Calibri" w:cs="Times New Roman"/>
          <w:noProof/>
          <w:sz w:val="24"/>
          <w:szCs w:val="24"/>
          <w:lang w:val="en-US"/>
        </w:rPr>
        <w:drawing>
          <wp:inline distT="0" distB="0" distL="0" distR="0">
            <wp:extent cx="4262119" cy="2529444"/>
            <wp:effectExtent l="19050" t="0" r="5081" b="0"/>
            <wp:docPr id="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3517" t="38411" r="28666" b="162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2119" cy="2529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proofErr w:type="spellStart"/>
      <w:r w:rsidRPr="00252ABB">
        <w:rPr>
          <w:rFonts w:ascii="Calibri" w:eastAsia="Calibri" w:hAnsi="Calibri" w:cs="Times New Roman"/>
          <w:sz w:val="24"/>
          <w:szCs w:val="24"/>
          <w:lang w:val="en-US"/>
        </w:rPr>
        <w:t>Pri</w:t>
      </w:r>
      <w:proofErr w:type="spellEnd"/>
      <w:r w:rsidRPr="00252ABB">
        <w:rPr>
          <w:rFonts w:ascii="Calibri" w:eastAsia="Calibri" w:hAnsi="Calibri" w:cs="Times New Roman"/>
          <w:sz w:val="24"/>
          <w:szCs w:val="24"/>
        </w:rPr>
        <w:t xml:space="preserve"> </w:t>
      </w:r>
      <w:proofErr w:type="spellStart"/>
      <w:r w:rsidRPr="00252ABB">
        <w:rPr>
          <w:rFonts w:ascii="Calibri" w:eastAsia="Calibri" w:hAnsi="Calibri" w:cs="Times New Roman"/>
          <w:sz w:val="24"/>
          <w:szCs w:val="24"/>
          <w:lang w:val="en-US"/>
        </w:rPr>
        <w:t>razrje</w:t>
      </w:r>
      <w:proofErr w:type="spellEnd"/>
      <w:r w:rsidRPr="00252ABB">
        <w:rPr>
          <w:rFonts w:ascii="Calibri" w:eastAsia="Calibri" w:hAnsi="Calibri" w:cs="Times New Roman"/>
          <w:sz w:val="24"/>
          <w:szCs w:val="24"/>
        </w:rPr>
        <w:t>đ</w:t>
      </w:r>
      <w:proofErr w:type="spellStart"/>
      <w:r w:rsidRPr="00252ABB">
        <w:rPr>
          <w:rFonts w:ascii="Calibri" w:eastAsia="Calibri" w:hAnsi="Calibri" w:cs="Times New Roman"/>
          <w:sz w:val="24"/>
          <w:szCs w:val="24"/>
          <w:lang w:val="en-US"/>
        </w:rPr>
        <w:t>ivanju</w:t>
      </w:r>
      <w:proofErr w:type="spellEnd"/>
      <w:r w:rsidRPr="00252ABB">
        <w:rPr>
          <w:rFonts w:ascii="Calibri" w:eastAsia="Calibri" w:hAnsi="Calibri" w:cs="Times New Roman"/>
          <w:sz w:val="24"/>
          <w:szCs w:val="24"/>
          <w:lang w:val="en-US"/>
        </w:rPr>
        <w:t xml:space="preserve"> </w:t>
      </w:r>
      <w:proofErr w:type="spellStart"/>
      <w:r w:rsidRPr="00252ABB">
        <w:rPr>
          <w:rFonts w:ascii="Calibri" w:eastAsia="Calibri" w:hAnsi="Calibri" w:cs="Times New Roman"/>
          <w:sz w:val="24"/>
          <w:szCs w:val="24"/>
          <w:lang w:val="en-US"/>
        </w:rPr>
        <w:t>kiseline</w:t>
      </w:r>
      <w:proofErr w:type="spellEnd"/>
      <w:r w:rsidRPr="00252ABB">
        <w:rPr>
          <w:rFonts w:ascii="Calibri" w:eastAsia="Calibri" w:hAnsi="Calibri" w:cs="Times New Roman"/>
          <w:sz w:val="24"/>
          <w:szCs w:val="24"/>
          <w:lang w:val="en-US"/>
        </w:rPr>
        <w:t xml:space="preserve"> </w:t>
      </w:r>
      <w:proofErr w:type="spellStart"/>
      <w:r w:rsidRPr="00252ABB">
        <w:rPr>
          <w:rFonts w:ascii="Calibri" w:eastAsia="Calibri" w:hAnsi="Calibri" w:cs="Times New Roman"/>
          <w:sz w:val="24"/>
          <w:szCs w:val="24"/>
          <w:lang w:val="en-US"/>
        </w:rPr>
        <w:t>vodom</w:t>
      </w:r>
      <w:proofErr w:type="spellEnd"/>
      <w:r w:rsidRPr="00252ABB">
        <w:rPr>
          <w:rFonts w:ascii="Calibri" w:eastAsia="Calibri" w:hAnsi="Calibri" w:cs="Times New Roman"/>
          <w:sz w:val="24"/>
          <w:szCs w:val="24"/>
        </w:rPr>
        <w:t xml:space="preserve"> </w:t>
      </w:r>
      <w:proofErr w:type="spellStart"/>
      <w:r w:rsidRPr="00252ABB">
        <w:rPr>
          <w:rFonts w:ascii="Calibri" w:eastAsia="Calibri" w:hAnsi="Calibri" w:cs="Times New Roman"/>
          <w:sz w:val="24"/>
          <w:szCs w:val="24"/>
          <w:lang w:val="en-US"/>
        </w:rPr>
        <w:t>uvijek</w:t>
      </w:r>
      <w:proofErr w:type="spellEnd"/>
      <w:r w:rsidRPr="00252ABB">
        <w:rPr>
          <w:rFonts w:ascii="Calibri" w:eastAsia="Calibri" w:hAnsi="Calibri" w:cs="Times New Roman"/>
          <w:sz w:val="24"/>
          <w:szCs w:val="24"/>
          <w:lang w:val="en-US"/>
        </w:rPr>
        <w:t xml:space="preserve"> se</w:t>
      </w:r>
      <w:r w:rsidRPr="00252ABB">
        <w:rPr>
          <w:rFonts w:ascii="Calibri" w:eastAsia="Calibri" w:hAnsi="Calibri" w:cs="Times New Roman"/>
          <w:sz w:val="24"/>
          <w:szCs w:val="24"/>
        </w:rPr>
        <w:t xml:space="preserve"> </w:t>
      </w:r>
      <w:proofErr w:type="spellStart"/>
      <w:r w:rsidRPr="00252ABB">
        <w:rPr>
          <w:rFonts w:ascii="Calibri" w:eastAsia="Calibri" w:hAnsi="Calibri" w:cs="Times New Roman"/>
          <w:sz w:val="24"/>
          <w:szCs w:val="24"/>
          <w:lang w:val="en-US"/>
        </w:rPr>
        <w:t>mora</w:t>
      </w:r>
      <w:proofErr w:type="spellEnd"/>
      <w:r w:rsidRPr="00252ABB">
        <w:rPr>
          <w:rFonts w:ascii="Calibri" w:eastAsia="Calibri" w:hAnsi="Calibri" w:cs="Times New Roman"/>
          <w:sz w:val="24"/>
          <w:szCs w:val="24"/>
        </w:rPr>
        <w:t xml:space="preserve"> </w:t>
      </w:r>
      <w:proofErr w:type="spellStart"/>
      <w:r w:rsidRPr="00252ABB">
        <w:rPr>
          <w:rFonts w:ascii="Calibri" w:eastAsia="Calibri" w:hAnsi="Calibri" w:cs="Times New Roman"/>
          <w:sz w:val="24"/>
          <w:szCs w:val="24"/>
          <w:lang w:val="en-US"/>
        </w:rPr>
        <w:t>ulijevati</w:t>
      </w:r>
      <w:proofErr w:type="spellEnd"/>
      <w:r w:rsidRPr="00252ABB">
        <w:rPr>
          <w:rFonts w:ascii="Calibri" w:eastAsia="Calibri" w:hAnsi="Calibri" w:cs="Times New Roman"/>
          <w:sz w:val="24"/>
          <w:szCs w:val="24"/>
        </w:rPr>
        <w:t xml:space="preserve"> _____________________ u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  <w:lang w:val="it-IT"/>
        </w:rPr>
      </w:pPr>
      <w:r w:rsidRPr="00252ABB">
        <w:rPr>
          <w:rFonts w:ascii="Calibri" w:eastAsia="Calibri" w:hAnsi="Calibri" w:cs="Times New Roman"/>
          <w:sz w:val="24"/>
          <w:szCs w:val="24"/>
          <w:lang w:val="it-IT"/>
        </w:rPr>
        <w:t xml:space="preserve">____________________, a ne </w:t>
      </w:r>
      <w:proofErr w:type="spellStart"/>
      <w:r w:rsidRPr="00252ABB">
        <w:rPr>
          <w:rFonts w:ascii="Calibri" w:eastAsia="Calibri" w:hAnsi="Calibri" w:cs="Times New Roman"/>
          <w:sz w:val="24"/>
          <w:szCs w:val="24"/>
          <w:lang w:val="it-IT"/>
        </w:rPr>
        <w:t>obratno</w:t>
      </w:r>
      <w:proofErr w:type="spellEnd"/>
      <w:r w:rsidRPr="00252ABB">
        <w:rPr>
          <w:rFonts w:ascii="Calibri" w:eastAsia="Calibri" w:hAnsi="Calibri" w:cs="Times New Roman"/>
          <w:sz w:val="24"/>
          <w:szCs w:val="24"/>
          <w:lang w:val="it-IT"/>
        </w:rPr>
        <w:t>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Pri pogrešnom načinu razrjeđivanja kiseline došlo bi do naglog zagrijavanja i prskanja tekućine.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Kiseline nagrizaju kožu i oštećuju oči te njima treba rukovati vrlo pažljivo.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Molekule kiselina sadržavaju jedan ili više vodikovih atoma.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lastRenderedPageBreak/>
        <w:t>Simbol vodika (H) u formuli anorganske kiseline piše na prvome mjestu.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Industrijski važne kiseline jesu:</w:t>
      </w:r>
    </w:p>
    <w:p w:rsidR="00252ABB" w:rsidRPr="00252ABB" w:rsidRDefault="00252ABB" w:rsidP="00252ABB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sumporna kiselina</w:t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b/>
          <w:color w:val="FF0000"/>
          <w:sz w:val="24"/>
          <w:szCs w:val="24"/>
        </w:rPr>
        <w:t>H</w:t>
      </w:r>
      <w:r w:rsidRPr="00252ABB">
        <w:rPr>
          <w:rFonts w:ascii="Calibri" w:eastAsia="Calibri" w:hAnsi="Calibri" w:cs="Times New Roman"/>
          <w:sz w:val="24"/>
          <w:szCs w:val="24"/>
          <w:vertAlign w:val="subscript"/>
        </w:rPr>
        <w:t>2</w:t>
      </w:r>
      <w:r w:rsidRPr="00252ABB">
        <w:rPr>
          <w:rFonts w:ascii="Calibri" w:eastAsia="Calibri" w:hAnsi="Calibri" w:cs="Times New Roman"/>
          <w:sz w:val="24"/>
          <w:szCs w:val="24"/>
        </w:rPr>
        <w:t>SO</w:t>
      </w:r>
      <w:r w:rsidRPr="00252ABB">
        <w:rPr>
          <w:rFonts w:ascii="Calibri" w:eastAsia="Calibri" w:hAnsi="Calibri" w:cs="Times New Roman"/>
          <w:sz w:val="24"/>
          <w:szCs w:val="24"/>
          <w:vertAlign w:val="subscript"/>
        </w:rPr>
        <w:t>4</w:t>
      </w:r>
    </w:p>
    <w:p w:rsidR="00252ABB" w:rsidRPr="00252ABB" w:rsidRDefault="00252ABB" w:rsidP="00252ABB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proofErr w:type="spellStart"/>
      <w:r w:rsidRPr="00252ABB">
        <w:rPr>
          <w:rFonts w:ascii="Calibri" w:eastAsia="Calibri" w:hAnsi="Calibri" w:cs="Times New Roman"/>
          <w:sz w:val="24"/>
          <w:szCs w:val="24"/>
        </w:rPr>
        <w:t>klorovodična</w:t>
      </w:r>
      <w:proofErr w:type="spellEnd"/>
      <w:r w:rsidRPr="00252ABB">
        <w:rPr>
          <w:rFonts w:ascii="Calibri" w:eastAsia="Calibri" w:hAnsi="Calibri" w:cs="Times New Roman"/>
          <w:sz w:val="24"/>
          <w:szCs w:val="24"/>
        </w:rPr>
        <w:t xml:space="preserve"> kiselina</w:t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proofErr w:type="spellStart"/>
      <w:r w:rsidRPr="00252ABB">
        <w:rPr>
          <w:rFonts w:ascii="Calibri" w:eastAsia="Calibri" w:hAnsi="Calibri" w:cs="Times New Roman"/>
          <w:b/>
          <w:color w:val="FF0000"/>
          <w:sz w:val="24"/>
          <w:szCs w:val="24"/>
        </w:rPr>
        <w:t>H</w:t>
      </w:r>
      <w:r w:rsidRPr="00252ABB">
        <w:rPr>
          <w:rFonts w:ascii="Calibri" w:eastAsia="Calibri" w:hAnsi="Calibri" w:cs="Times New Roman"/>
          <w:sz w:val="24"/>
          <w:szCs w:val="24"/>
        </w:rPr>
        <w:t>Cl</w:t>
      </w:r>
      <w:proofErr w:type="spellEnd"/>
    </w:p>
    <w:p w:rsidR="00252ABB" w:rsidRPr="00252ABB" w:rsidRDefault="00252ABB" w:rsidP="00252ABB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dušična kiselina</w:t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b/>
          <w:color w:val="FF0000"/>
          <w:sz w:val="24"/>
          <w:szCs w:val="24"/>
        </w:rPr>
        <w:t>H</w:t>
      </w:r>
      <w:r w:rsidRPr="00252ABB">
        <w:rPr>
          <w:rFonts w:ascii="Calibri" w:eastAsia="Calibri" w:hAnsi="Calibri" w:cs="Times New Roman"/>
          <w:sz w:val="24"/>
          <w:szCs w:val="24"/>
        </w:rPr>
        <w:t>NO</w:t>
      </w:r>
      <w:r w:rsidRPr="00252ABB">
        <w:rPr>
          <w:rFonts w:ascii="Calibri" w:eastAsia="Calibri" w:hAnsi="Calibri" w:cs="Times New Roman"/>
          <w:sz w:val="24"/>
          <w:szCs w:val="24"/>
          <w:vertAlign w:val="subscript"/>
        </w:rPr>
        <w:t>3</w:t>
      </w:r>
      <w:r w:rsidRPr="00252ABB">
        <w:rPr>
          <w:rFonts w:ascii="Calibri" w:eastAsia="Calibri" w:hAnsi="Calibri" w:cs="Times New Roman"/>
          <w:sz w:val="24"/>
          <w:szCs w:val="24"/>
        </w:rPr>
        <w:t>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proofErr w:type="spellStart"/>
      <w:r w:rsidRPr="00252ABB">
        <w:rPr>
          <w:rFonts w:ascii="Calibri" w:eastAsia="Calibri" w:hAnsi="Calibri" w:cs="Times New Roman"/>
          <w:sz w:val="24"/>
          <w:szCs w:val="24"/>
        </w:rPr>
        <w:t>Klorovodična</w:t>
      </w:r>
      <w:proofErr w:type="spellEnd"/>
      <w:r w:rsidRPr="00252ABB">
        <w:rPr>
          <w:rFonts w:ascii="Calibri" w:eastAsia="Calibri" w:hAnsi="Calibri" w:cs="Times New Roman"/>
          <w:sz w:val="24"/>
          <w:szCs w:val="24"/>
        </w:rPr>
        <w:t xml:space="preserve"> kiselina sastavni je dio </w:t>
      </w:r>
      <w:r w:rsidRPr="00252ABB">
        <w:rPr>
          <w:rFonts w:ascii="Calibri" w:eastAsia="Calibri" w:hAnsi="Calibri" w:cs="Times New Roman"/>
          <w:b/>
          <w:sz w:val="24"/>
          <w:szCs w:val="24"/>
        </w:rPr>
        <w:t>želučanog soka</w:t>
      </w:r>
      <w:r w:rsidRPr="00252ABB">
        <w:rPr>
          <w:rFonts w:ascii="Calibri" w:eastAsia="Calibri" w:hAnsi="Calibri" w:cs="Times New Roman"/>
          <w:sz w:val="24"/>
          <w:szCs w:val="24"/>
        </w:rPr>
        <w:t xml:space="preserve"> i važna je u procesu probavljanja hrane.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proofErr w:type="spellStart"/>
      <w:r w:rsidRPr="00252ABB">
        <w:rPr>
          <w:rFonts w:ascii="Calibri" w:eastAsia="Calibri" w:hAnsi="Calibri" w:cs="Times New Roman"/>
          <w:sz w:val="24"/>
          <w:szCs w:val="24"/>
        </w:rPr>
        <w:t>Klorovodična</w:t>
      </w:r>
      <w:proofErr w:type="spellEnd"/>
      <w:r w:rsidRPr="00252ABB">
        <w:rPr>
          <w:rFonts w:ascii="Calibri" w:eastAsia="Calibri" w:hAnsi="Calibri" w:cs="Times New Roman"/>
          <w:sz w:val="24"/>
          <w:szCs w:val="24"/>
        </w:rPr>
        <w:t xml:space="preserve"> kiselina u trgovinama se prodaje pod nazivom </w:t>
      </w:r>
      <w:r w:rsidRPr="00252ABB">
        <w:rPr>
          <w:rFonts w:ascii="Calibri" w:eastAsia="Calibri" w:hAnsi="Calibri" w:cs="Times New Roman"/>
          <w:b/>
          <w:sz w:val="24"/>
          <w:szCs w:val="24"/>
        </w:rPr>
        <w:t>solna kiselina</w:t>
      </w:r>
      <w:r w:rsidRPr="00252ABB">
        <w:rPr>
          <w:rFonts w:ascii="Calibri" w:eastAsia="Calibri" w:hAnsi="Calibri" w:cs="Times New Roman"/>
          <w:sz w:val="24"/>
          <w:szCs w:val="24"/>
        </w:rPr>
        <w:t>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Solna kiselina u kućanstvima se rabi za uklanjanje kamenca i hrđe.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252ABB" w:rsidRPr="00252ABB" w:rsidRDefault="00252ABB" w:rsidP="00252ABB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252ABB">
        <w:rPr>
          <w:rFonts w:ascii="Calibri" w:eastAsia="Calibri" w:hAnsi="Calibri" w:cs="Times New Roman"/>
          <w:b/>
          <w:sz w:val="24"/>
          <w:szCs w:val="24"/>
        </w:rPr>
        <w:t>Provjeri svoje znanje.</w:t>
      </w:r>
    </w:p>
    <w:p w:rsidR="00252ABB" w:rsidRPr="00252ABB" w:rsidRDefault="00252ABB" w:rsidP="00252ABB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1.</w:t>
      </w:r>
      <w:r w:rsidRPr="00252ABB">
        <w:rPr>
          <w:rFonts w:ascii="Calibri" w:eastAsia="Calibri" w:hAnsi="Calibri" w:cs="Times New Roman"/>
          <w:b/>
          <w:sz w:val="24"/>
          <w:szCs w:val="24"/>
        </w:rPr>
        <w:t xml:space="preserve"> Dopuni </w:t>
      </w:r>
      <w:r w:rsidRPr="00252ABB">
        <w:rPr>
          <w:rFonts w:ascii="Calibri" w:eastAsia="Calibri" w:hAnsi="Calibri" w:cs="Times New Roman"/>
          <w:sz w:val="24"/>
          <w:szCs w:val="24"/>
        </w:rPr>
        <w:t>rečenice.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Kiseline uvijek sadržavaju jedan ili više atoma ___________________________.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  <w:t>(vodika / sumpora)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Želučani sok sadržava ____________________________________ kiselinu.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  <w:t>(</w:t>
      </w:r>
      <w:proofErr w:type="spellStart"/>
      <w:r w:rsidRPr="00252ABB">
        <w:rPr>
          <w:rFonts w:ascii="Calibri" w:eastAsia="Calibri" w:hAnsi="Calibri" w:cs="Times New Roman"/>
          <w:sz w:val="24"/>
          <w:szCs w:val="24"/>
        </w:rPr>
        <w:t>klorovodičnu</w:t>
      </w:r>
      <w:proofErr w:type="spellEnd"/>
      <w:r w:rsidRPr="00252ABB">
        <w:rPr>
          <w:rFonts w:ascii="Calibri" w:eastAsia="Calibri" w:hAnsi="Calibri" w:cs="Times New Roman"/>
          <w:sz w:val="24"/>
          <w:szCs w:val="24"/>
        </w:rPr>
        <w:t xml:space="preserve"> / dušičnu)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Pri razrjeđivanju kiseline vodom UVIJEK se pažljivo dodaje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__________________________________ u __________________________________.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  <w:t xml:space="preserve">(kiselina / voda) </w:t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  <w:t>(vodu / kiselinu)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Industrijski najvažnije kiseline klora, sumpora i dušika jesu: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_____________________ , _____________________ i __________________ kiselina.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Solna kiselina u kućanstvima se rabi za uklanjanje ______________________ i hrđe.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  <w:t>(prašine / kamenca)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2.</w:t>
      </w:r>
      <w:r w:rsidRPr="00252ABB">
        <w:rPr>
          <w:rFonts w:ascii="Calibri" w:eastAsia="Calibri" w:hAnsi="Calibri" w:cs="Times New Roman"/>
          <w:b/>
          <w:sz w:val="24"/>
          <w:szCs w:val="24"/>
        </w:rPr>
        <w:t xml:space="preserve"> Napiši</w:t>
      </w:r>
      <w:r w:rsidRPr="00252ABB">
        <w:rPr>
          <w:rFonts w:ascii="Calibri" w:eastAsia="Calibri" w:hAnsi="Calibri" w:cs="Times New Roman"/>
          <w:sz w:val="24"/>
          <w:szCs w:val="24"/>
        </w:rPr>
        <w:t xml:space="preserve"> ime kiseline uz njezinu kemijsku formulu.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H</w:t>
      </w:r>
      <w:r w:rsidRPr="00252ABB">
        <w:rPr>
          <w:rFonts w:ascii="Calibri" w:eastAsia="Calibri" w:hAnsi="Calibri" w:cs="Times New Roman"/>
          <w:sz w:val="24"/>
          <w:szCs w:val="24"/>
          <w:vertAlign w:val="subscript"/>
        </w:rPr>
        <w:t>2</w:t>
      </w:r>
      <w:r w:rsidRPr="00252ABB">
        <w:rPr>
          <w:rFonts w:ascii="Calibri" w:eastAsia="Calibri" w:hAnsi="Calibri" w:cs="Times New Roman"/>
          <w:sz w:val="24"/>
          <w:szCs w:val="24"/>
        </w:rPr>
        <w:t>SO</w:t>
      </w:r>
      <w:r w:rsidRPr="00252ABB">
        <w:rPr>
          <w:rFonts w:ascii="Calibri" w:eastAsia="Calibri" w:hAnsi="Calibri" w:cs="Times New Roman"/>
          <w:sz w:val="24"/>
          <w:szCs w:val="24"/>
          <w:vertAlign w:val="subscript"/>
        </w:rPr>
        <w:t>4</w:t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  <w:t>_____________________________________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proofErr w:type="spellStart"/>
      <w:r w:rsidRPr="00252ABB">
        <w:rPr>
          <w:rFonts w:ascii="Calibri" w:eastAsia="Calibri" w:hAnsi="Calibri" w:cs="Times New Roman"/>
          <w:sz w:val="24"/>
          <w:szCs w:val="24"/>
        </w:rPr>
        <w:t>HCl</w:t>
      </w:r>
      <w:proofErr w:type="spellEnd"/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  <w:t>_____________________________________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t>HNO</w:t>
      </w:r>
      <w:r w:rsidRPr="00252ABB">
        <w:rPr>
          <w:rFonts w:ascii="Calibri" w:eastAsia="Calibri" w:hAnsi="Calibri" w:cs="Times New Roman"/>
          <w:sz w:val="24"/>
          <w:szCs w:val="24"/>
          <w:vertAlign w:val="subscript"/>
        </w:rPr>
        <w:t>3</w:t>
      </w:r>
      <w:r w:rsidRPr="00252ABB">
        <w:rPr>
          <w:rFonts w:ascii="Calibri" w:eastAsia="Calibri" w:hAnsi="Calibri" w:cs="Times New Roman"/>
          <w:sz w:val="24"/>
          <w:szCs w:val="24"/>
        </w:rPr>
        <w:tab/>
      </w:r>
      <w:r w:rsidRPr="00252ABB">
        <w:rPr>
          <w:rFonts w:ascii="Calibri" w:eastAsia="Calibri" w:hAnsi="Calibri" w:cs="Times New Roman"/>
          <w:sz w:val="24"/>
          <w:szCs w:val="24"/>
        </w:rPr>
        <w:tab/>
        <w:t>_____________________________________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252ABB">
        <w:rPr>
          <w:rFonts w:ascii="Calibri" w:eastAsia="Calibri" w:hAnsi="Calibri" w:cs="Times New Roman"/>
          <w:sz w:val="24"/>
          <w:szCs w:val="24"/>
        </w:rPr>
        <w:lastRenderedPageBreak/>
        <w:t>3.</w:t>
      </w:r>
      <w:r w:rsidRPr="00252ABB">
        <w:rPr>
          <w:rFonts w:ascii="Calibri" w:eastAsia="Calibri" w:hAnsi="Calibri" w:cs="Times New Roman"/>
          <w:b/>
          <w:sz w:val="24"/>
          <w:szCs w:val="24"/>
        </w:rPr>
        <w:t xml:space="preserve"> Napiši </w:t>
      </w:r>
      <w:r w:rsidRPr="00252ABB">
        <w:rPr>
          <w:rFonts w:ascii="Calibri" w:eastAsia="Calibri" w:hAnsi="Calibri" w:cs="Times New Roman"/>
          <w:sz w:val="24"/>
          <w:szCs w:val="24"/>
        </w:rPr>
        <w:t>ispod slike značenje piktograma opasnosti koji mora biti istaknut na boci sa solnom kiselinom kupljenom u trgovini.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096"/>
        <w:gridCol w:w="3096"/>
        <w:gridCol w:w="3096"/>
      </w:tblGrid>
      <w:tr w:rsidR="00252ABB" w:rsidRPr="00252ABB" w:rsidTr="000145F9">
        <w:tc>
          <w:tcPr>
            <w:tcW w:w="3096" w:type="dxa"/>
            <w:tcBorders>
              <w:bottom w:val="single" w:sz="4" w:space="0" w:color="auto"/>
            </w:tcBorders>
          </w:tcPr>
          <w:p w:rsidR="00252ABB" w:rsidRPr="00252ABB" w:rsidRDefault="00252ABB" w:rsidP="00252ABB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252ABB">
              <w:rPr>
                <w:rFonts w:ascii="Calibri" w:eastAsia="Calibri" w:hAnsi="Calibri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140883" cy="1140883"/>
                  <wp:effectExtent l="19050" t="0" r="2117" b="0"/>
                  <wp:docPr id="2" name="Picture 18" descr="silhoue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18" descr="silhoue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8210" cy="1148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6" w:type="dxa"/>
            <w:tcBorders>
              <w:bottom w:val="single" w:sz="4" w:space="0" w:color="auto"/>
            </w:tcBorders>
          </w:tcPr>
          <w:p w:rsidR="00252ABB" w:rsidRPr="00252ABB" w:rsidRDefault="00252ABB" w:rsidP="00252ABB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252ABB">
              <w:rPr>
                <w:rFonts w:ascii="Calibri" w:eastAsia="Calibri" w:hAnsi="Calibri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140883" cy="1126471"/>
                  <wp:effectExtent l="19050" t="0" r="2117" b="0"/>
                  <wp:docPr id="3" name="Image8" descr="expl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8" descr="explo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077" cy="11237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6" w:type="dxa"/>
            <w:tcBorders>
              <w:bottom w:val="single" w:sz="4" w:space="0" w:color="auto"/>
            </w:tcBorders>
          </w:tcPr>
          <w:p w:rsidR="00252ABB" w:rsidRPr="00252ABB" w:rsidRDefault="00252ABB" w:rsidP="00252ABB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252ABB">
              <w:rPr>
                <w:rFonts w:ascii="Calibri" w:eastAsia="Calibri" w:hAnsi="Calibri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136650" cy="1136650"/>
                  <wp:effectExtent l="19050" t="0" r="6350" b="0"/>
                  <wp:docPr id="4" name="Picture 2" descr="d:\Users\gbukan.NTSKOK\Pictures\BAZA SLIKA (KEMIJA)\PIKTOGRAMI KEMIKALIJE\acid_red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Users\gbukan.NTSKOK\Pictures\BAZA SLIKA (KEMIJA)\PIKTOGRAMI KEMIKALIJE\acid_red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7925" cy="1137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2ABB" w:rsidRPr="00252ABB" w:rsidTr="000145F9"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ABB" w:rsidRPr="00252ABB" w:rsidRDefault="00252ABB" w:rsidP="00252ABB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252ABB" w:rsidRPr="00252ABB" w:rsidRDefault="00252ABB" w:rsidP="00252ABB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ABB" w:rsidRPr="00252ABB" w:rsidRDefault="00252ABB" w:rsidP="00252ABB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ABB" w:rsidRPr="00252ABB" w:rsidRDefault="00252ABB" w:rsidP="00252ABB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</w:tr>
    </w:tbl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</w:rPr>
      </w:pP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52ABB">
        <w:rPr>
          <w:rFonts w:ascii="Calibri" w:eastAsia="Calibri" w:hAnsi="Calibri" w:cs="Times New Roman"/>
          <w:sz w:val="24"/>
        </w:rPr>
        <w:t xml:space="preserve">4. </w:t>
      </w:r>
      <w:r w:rsidRPr="00252ABB">
        <w:rPr>
          <w:rFonts w:ascii="Calibri" w:eastAsia="Calibri" w:hAnsi="Calibri" w:cs="Times New Roman"/>
          <w:b/>
          <w:sz w:val="24"/>
        </w:rPr>
        <w:t>Prouči</w:t>
      </w:r>
      <w:r w:rsidRPr="00252ABB">
        <w:rPr>
          <w:rFonts w:ascii="Calibri" w:eastAsia="Calibri" w:hAnsi="Calibri" w:cs="Times New Roman"/>
          <w:sz w:val="24"/>
        </w:rPr>
        <w:t xml:space="preserve"> fotografiju razrjeđivanja kiseline vodom.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52ABB">
        <w:rPr>
          <w:rFonts w:ascii="Calibri" w:eastAsia="Calibri" w:hAnsi="Calibri" w:cs="Times New Roman"/>
          <w:b/>
          <w:sz w:val="24"/>
        </w:rPr>
        <w:t xml:space="preserve">Upiši </w:t>
      </w:r>
      <w:r w:rsidRPr="00252ABB">
        <w:rPr>
          <w:rFonts w:ascii="Calibri" w:eastAsia="Calibri" w:hAnsi="Calibri" w:cs="Times New Roman"/>
          <w:sz w:val="24"/>
        </w:rPr>
        <w:t>na prazne crte u kojoj je čaši voda, a u kojoj kiselina.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52ABB">
        <w:rPr>
          <w:rFonts w:ascii="Calibri" w:eastAsia="Calibri" w:hAnsi="Calibri" w:cs="Times New Roman"/>
          <w:noProof/>
          <w:sz w:val="24"/>
          <w:lang w:val="en-GB" w:eastAsia="en-GB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8" type="#_x0000_t32" style="position:absolute;margin-left:95.65pt;margin-top:129.6pt;width:340.75pt;height:0;flip:x;z-index:251660288" o:connectortype="straight">
            <v:stroke endarrow="block"/>
          </v:shape>
        </w:pict>
      </w:r>
      <w:r w:rsidRPr="00252ABB">
        <w:rPr>
          <w:rFonts w:ascii="Calibri" w:eastAsia="Calibri" w:hAnsi="Calibri" w:cs="Times New Roman"/>
          <w:noProof/>
          <w:sz w:val="24"/>
          <w:lang w:val="en-GB" w:eastAsia="en-GB"/>
        </w:rPr>
        <w:pict>
          <v:shape id="_x0000_s1029" type="#_x0000_t32" style="position:absolute;margin-left:148.4pt;margin-top:249.85pt;width:4in;height:.05pt;flip:x;z-index:251661312" o:connectortype="straight">
            <v:stroke endarrow="block"/>
          </v:shape>
        </w:pict>
      </w:r>
      <w:r w:rsidRPr="00252ABB">
        <w:rPr>
          <w:rFonts w:ascii="Calibri" w:eastAsia="Calibri" w:hAnsi="Calibri" w:cs="Times New Roman"/>
          <w:noProof/>
          <w:sz w:val="24"/>
          <w:lang w:val="en-US"/>
        </w:rPr>
        <w:drawing>
          <wp:inline distT="0" distB="0" distL="0" distR="0">
            <wp:extent cx="2642764" cy="3524250"/>
            <wp:effectExtent l="19050" t="0" r="5186" b="0"/>
            <wp:docPr id="5" name="Picture 3" descr="F:\NATJECAJ_2013\LUCBA_7\REVIZIJA_7\SLIKE_7\1. pog\P41474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3" descr="F:\NATJECAJ_2013\LUCBA_7\REVIZIJA_7\SLIKE_7\1. pog\P414744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3748" cy="3538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52ABB">
        <w:rPr>
          <w:rFonts w:ascii="Calibri" w:eastAsia="Calibri" w:hAnsi="Calibri" w:cs="Times New Roman"/>
          <w:sz w:val="24"/>
        </w:rPr>
        <w:t xml:space="preserve">5. </w:t>
      </w:r>
      <w:r w:rsidRPr="00252ABB">
        <w:rPr>
          <w:rFonts w:ascii="Calibri" w:eastAsia="Calibri" w:hAnsi="Calibri" w:cs="Times New Roman"/>
          <w:b/>
          <w:sz w:val="24"/>
        </w:rPr>
        <w:t>Prouči</w:t>
      </w:r>
      <w:r w:rsidRPr="00252ABB">
        <w:rPr>
          <w:rFonts w:ascii="Calibri" w:eastAsia="Calibri" w:hAnsi="Calibri" w:cs="Times New Roman"/>
          <w:sz w:val="24"/>
        </w:rPr>
        <w:t xml:space="preserve"> još jednom sliku u prethodnom zadatku.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52ABB">
        <w:rPr>
          <w:rFonts w:ascii="Calibri" w:eastAsia="Calibri" w:hAnsi="Calibri" w:cs="Times New Roman"/>
          <w:b/>
          <w:sz w:val="24"/>
        </w:rPr>
        <w:t>Navedi</w:t>
      </w:r>
      <w:r w:rsidRPr="00252ABB">
        <w:rPr>
          <w:rFonts w:ascii="Calibri" w:eastAsia="Calibri" w:hAnsi="Calibri" w:cs="Times New Roman"/>
          <w:sz w:val="24"/>
        </w:rPr>
        <w:t xml:space="preserve"> koje se mjere opreza osoba na fotografiji NE pridržava.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</w:rPr>
      </w:pPr>
      <w:r w:rsidRPr="00252ABB">
        <w:rPr>
          <w:rFonts w:ascii="Calibri" w:eastAsia="Calibri" w:hAnsi="Calibri" w:cs="Times New Roman"/>
          <w:sz w:val="24"/>
        </w:rPr>
        <w:t>_______________________________________________________________________</w:t>
      </w:r>
    </w:p>
    <w:p w:rsidR="00252ABB" w:rsidRPr="00252ABB" w:rsidRDefault="00252ABB" w:rsidP="00252AB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52ABB">
        <w:rPr>
          <w:rFonts w:ascii="Calibri" w:eastAsia="Calibri" w:hAnsi="Calibri" w:cs="Times New Roman"/>
          <w:sz w:val="24"/>
        </w:rPr>
        <w:t>_______________________________________________________________________</w:t>
      </w:r>
    </w:p>
    <w:p w:rsidR="000E5137" w:rsidRDefault="000E5137"/>
    <w:sectPr w:rsidR="000E5137" w:rsidSect="000E5137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75419" w:rsidRDefault="00A75419" w:rsidP="00252ABB">
      <w:r>
        <w:separator/>
      </w:r>
    </w:p>
  </w:endnote>
  <w:endnote w:type="continuationSeparator" w:id="0">
    <w:p w:rsidR="00A75419" w:rsidRDefault="00A75419" w:rsidP="00252AB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F05D448-FDF0-4979-89D3-FF1772122E0A}"/>
    <w:embedBold r:id="rId2" w:fontKey="{4B8D1F3C-34BD-44AB-A17A-CCBBC707748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7C618A93-AEBE-46F2-9680-57D4CAC13ED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83C9E7C3-0164-4E6E-B27F-5F066A7156F0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49"/>
      <w:docPartObj>
        <w:docPartGallery w:val="Page Numbers (Bottom of Page)"/>
        <w:docPartUnique/>
      </w:docPartObj>
    </w:sdtPr>
    <w:sdtContent>
      <w:p w:rsidR="00252ABB" w:rsidRDefault="00252ABB">
        <w:pPr>
          <w:pStyle w:val="Footer"/>
          <w:jc w:val="center"/>
        </w:pPr>
        <w:fldSimple w:instr=" PAGE   \* MERGEFORMAT ">
          <w:r>
            <w:rPr>
              <w:noProof/>
            </w:rPr>
            <w:t>3</w:t>
          </w:r>
        </w:fldSimple>
      </w:p>
    </w:sdtContent>
  </w:sdt>
  <w:p w:rsidR="00252ABB" w:rsidRDefault="00252AB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75419" w:rsidRDefault="00A75419" w:rsidP="00252ABB">
      <w:r>
        <w:separator/>
      </w:r>
    </w:p>
  </w:footnote>
  <w:footnote w:type="continuationSeparator" w:id="0">
    <w:p w:rsidR="00A75419" w:rsidRDefault="00A75419" w:rsidP="00252AB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C675E2F"/>
    <w:multiLevelType w:val="hybridMultilevel"/>
    <w:tmpl w:val="75E097FE"/>
    <w:lvl w:ilvl="0" w:tplc="9552E9B4">
      <w:start w:val="1"/>
      <w:numFmt w:val="bullet"/>
      <w:lvlText w:val="−"/>
      <w:lvlJc w:val="left"/>
      <w:pPr>
        <w:ind w:left="1080" w:hanging="360"/>
      </w:pPr>
      <w:rPr>
        <w:rFonts w:asciiTheme="minorHAnsi" w:hAnsiTheme="minorHAnsi" w:cstheme="minorHAnsi" w:hint="default"/>
        <w:sz w:val="24"/>
        <w:szCs w:val="24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52ABB"/>
    <w:rsid w:val="000E5137"/>
    <w:rsid w:val="00252ABB"/>
    <w:rsid w:val="005C7C87"/>
    <w:rsid w:val="00662B01"/>
    <w:rsid w:val="00931A25"/>
    <w:rsid w:val="00950441"/>
    <w:rsid w:val="00A75419"/>
    <w:rsid w:val="00AD336B"/>
    <w:rsid w:val="00D00FD8"/>
    <w:rsid w:val="00D75E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3" type="connector" idref="#_x0000_s1028"/>
        <o:r id="V:Rule4" type="connector" idref="#_x0000_s102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252ABB"/>
    <w:pPr>
      <w:ind w:left="0" w:firstLine="0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252AB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52ABB"/>
    <w:pPr>
      <w:spacing w:after="160"/>
      <w:ind w:left="0" w:firstLine="0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52ABB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52AB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2AB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252AB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252ABB"/>
  </w:style>
  <w:style w:type="paragraph" w:styleId="Footer">
    <w:name w:val="footer"/>
    <w:basedOn w:val="Normal"/>
    <w:link w:val="FooterChar"/>
    <w:uiPriority w:val="99"/>
    <w:unhideWhenUsed/>
    <w:rsid w:val="00252AB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52AB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gi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395</Words>
  <Characters>2258</Characters>
  <Application>Microsoft Office Word</Application>
  <DocSecurity>0</DocSecurity>
  <Lines>18</Lines>
  <Paragraphs>5</Paragraphs>
  <ScaleCrop>false</ScaleCrop>
  <Company/>
  <LinksUpToDate>false</LinksUpToDate>
  <CharactersWithSpaces>2648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</cp:revision>
  <dcterms:created xsi:type="dcterms:W3CDTF">2020-08-24T11:25:00Z</dcterms:created>
  <dcterms:modified xsi:type="dcterms:W3CDTF">2020-08-24T11:25:00Z</dcterms:modified>
</cp:coreProperties>
</file>